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 理论课、独立设置的实验（实训）课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、通识教育选修</w:t>
      </w:r>
      <w:r>
        <w:rPr>
          <w:rFonts w:hint="eastAsia" w:ascii="黑体" w:hAnsi="黑体" w:eastAsia="黑体" w:cs="黑体"/>
          <w:sz w:val="32"/>
          <w:szCs w:val="32"/>
        </w:rPr>
        <w:t>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程大纲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</w:t>
      </w:r>
    </w:p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舞蹈经典作品排练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5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专业拓展选修课程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</w:tr>
      <w:tr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PMingLiU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舞蹈经典作品排练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eastAsia="宋体" w:cs="PMingLiU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Rehearsal of dance classics</w:t>
            </w:r>
          </w:p>
        </w:tc>
      </w:tr>
      <w:tr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PMingLiU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F08</w:t>
            </w:r>
            <w:r>
              <w:rPr>
                <w:rFonts w:hint="default" w:cs="PMingLiU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cs="PMingLiU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PMingLiU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舞蹈编导</w:t>
            </w:r>
          </w:p>
        </w:tc>
      </w:tr>
      <w:tr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PMingLiU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考试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PMingLiU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中国民族民间舞</w:t>
            </w:r>
            <w:r>
              <w:rPr>
                <w:rFonts w:hint="default" w:cs="PMingLiU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古典舞身韵</w:t>
            </w:r>
          </w:p>
        </w:tc>
      </w:tr>
      <w:tr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PMingLiU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PMingLiU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both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hint="default" w:cs="PMingLiU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：32</w:t>
            </w:r>
          </w:p>
        </w:tc>
      </w:tr>
      <w:tr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</w:tr>
    </w:tbl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《</w:t>
      </w:r>
      <w:r>
        <w:rPr>
          <w:rFonts w:hint="eastAsia"/>
          <w:color w:val="000000"/>
          <w:sz w:val="21"/>
          <w:szCs w:val="21"/>
          <w:lang w:val="en-US" w:eastAsia="zh-Hans"/>
        </w:rPr>
        <w:t>舞蹈经典作品排练</w:t>
      </w:r>
      <w:r>
        <w:rPr>
          <w:rFonts w:hint="eastAsia" w:ascii="宋体" w:hAnsi="宋体"/>
          <w:color w:val="000000"/>
          <w:sz w:val="21"/>
          <w:szCs w:val="21"/>
        </w:rPr>
        <w:t>》是舞蹈编导专业的</w:t>
      </w:r>
      <w:r>
        <w:rPr>
          <w:rFonts w:hint="eastAsia"/>
          <w:color w:val="000000"/>
          <w:sz w:val="21"/>
          <w:szCs w:val="21"/>
          <w:lang w:val="en-US" w:eastAsia="zh-Hans"/>
        </w:rPr>
        <w:t>专业拓展选修课程</w:t>
      </w:r>
      <w:r>
        <w:rPr>
          <w:rFonts w:hint="default"/>
          <w:color w:val="000000"/>
          <w:sz w:val="21"/>
          <w:szCs w:val="21"/>
          <w:lang w:eastAsia="zh-Hans"/>
        </w:rPr>
        <w:t>。</w:t>
      </w:r>
      <w:r>
        <w:rPr>
          <w:rFonts w:hint="eastAsia" w:ascii="宋体" w:hAnsi="宋体"/>
          <w:color w:val="000000"/>
          <w:sz w:val="21"/>
          <w:szCs w:val="21"/>
        </w:rPr>
        <w:t>通过单</w:t>
      </w:r>
      <w:r>
        <w:rPr>
          <w:rFonts w:hint="default" w:ascii="宋体" w:hAnsi="宋体"/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双</w:t>
      </w:r>
      <w:r>
        <w:rPr>
          <w:rFonts w:hint="default" w:ascii="宋体" w:hAnsi="宋体"/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三</w:t>
      </w:r>
      <w:r>
        <w:rPr>
          <w:rFonts w:hint="default" w:ascii="宋体" w:hAnsi="宋体"/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群舞</w:t>
      </w:r>
      <w:r>
        <w:rPr>
          <w:rFonts w:hint="eastAsia" w:ascii="宋体" w:hAnsi="宋体"/>
          <w:color w:val="000000"/>
          <w:sz w:val="21"/>
          <w:szCs w:val="21"/>
          <w:lang w:val="en-US" w:eastAsia="zh-Hans"/>
        </w:rPr>
        <w:t>表演形式</w:t>
      </w:r>
      <w:r>
        <w:rPr>
          <w:rFonts w:hint="eastAsia"/>
          <w:color w:val="000000"/>
          <w:sz w:val="21"/>
          <w:szCs w:val="21"/>
          <w:lang w:val="en-US" w:eastAsia="zh-Hans"/>
        </w:rPr>
        <w:t>经典剧目的学习</w:t>
      </w:r>
      <w:r>
        <w:rPr>
          <w:rFonts w:hint="default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/>
          <w:color w:val="000000"/>
          <w:sz w:val="21"/>
          <w:szCs w:val="21"/>
        </w:rPr>
        <w:t>使学生</w:t>
      </w:r>
      <w:r>
        <w:rPr>
          <w:rFonts w:hint="eastAsia" w:ascii="宋体" w:hAnsi="宋体"/>
          <w:color w:val="000000"/>
          <w:sz w:val="21"/>
          <w:szCs w:val="21"/>
          <w:lang w:val="en-US" w:eastAsia="zh-Hans"/>
        </w:rPr>
        <w:t>掌握专业知识</w:t>
      </w:r>
      <w:r>
        <w:rPr>
          <w:rFonts w:hint="default" w:ascii="宋体" w:hAnsi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/>
          <w:color w:val="000000"/>
          <w:sz w:val="21"/>
          <w:szCs w:val="21"/>
        </w:rPr>
        <w:t>具备表演、排练和剧目编创能力，</w:t>
      </w:r>
      <w:r>
        <w:rPr>
          <w:rFonts w:hint="eastAsia" w:ascii="宋体" w:hAnsi="宋体"/>
          <w:color w:val="000000"/>
          <w:sz w:val="21"/>
          <w:szCs w:val="21"/>
          <w:lang w:val="en-US" w:eastAsia="zh-Hans"/>
        </w:rPr>
        <w:t>在</w:t>
      </w:r>
      <w:r>
        <w:rPr>
          <w:rFonts w:hint="eastAsia" w:ascii="宋体" w:hAnsi="宋体"/>
          <w:color w:val="000000"/>
          <w:sz w:val="21"/>
          <w:szCs w:val="21"/>
        </w:rPr>
        <w:t>学习作品的同时，不断提升个人的舞蹈技能和</w:t>
      </w:r>
      <w:r>
        <w:rPr>
          <w:rFonts w:hint="eastAsia" w:ascii="宋体" w:hAnsi="宋体"/>
          <w:color w:val="000000"/>
          <w:sz w:val="21"/>
          <w:szCs w:val="21"/>
          <w:lang w:val="en-US" w:eastAsia="zh-Hans"/>
        </w:rPr>
        <w:t>舞台表现力</w:t>
      </w:r>
      <w:r>
        <w:rPr>
          <w:rFonts w:hint="eastAsia" w:ascii="宋体" w:hAnsi="宋体"/>
          <w:color w:val="000000"/>
          <w:sz w:val="21"/>
          <w:szCs w:val="21"/>
        </w:rPr>
        <w:t>，在反复排练推敲中发现个人的</w:t>
      </w:r>
      <w:r>
        <w:rPr>
          <w:rFonts w:hint="eastAsia" w:ascii="宋体" w:hAnsi="宋体"/>
          <w:color w:val="000000"/>
          <w:sz w:val="21"/>
          <w:szCs w:val="21"/>
          <w:lang w:val="en-US" w:eastAsia="zh-Hans"/>
        </w:rPr>
        <w:t>不足</w:t>
      </w:r>
      <w:r>
        <w:rPr>
          <w:rFonts w:hint="eastAsia" w:ascii="宋体" w:hAnsi="宋体"/>
          <w:color w:val="000000"/>
          <w:sz w:val="21"/>
          <w:szCs w:val="21"/>
        </w:rPr>
        <w:t>，积累一定的表演经验和舞蹈技能以及掌握舞蹈作品驾驭的能力，全面提高学生的舞蹈综合能力</w:t>
      </w:r>
      <w:r>
        <w:rPr>
          <w:rFonts w:hint="eastAsia" w:ascii="宋体" w:hAnsi="宋体"/>
          <w:color w:val="000000"/>
          <w:sz w:val="21"/>
          <w:szCs w:val="21"/>
          <w:lang w:val="en-US" w:eastAsia="zh-Hans"/>
        </w:rPr>
        <w:t>以及艺术鉴赏</w:t>
      </w:r>
      <w:r>
        <w:rPr>
          <w:rFonts w:hint="default" w:ascii="宋体" w:hAnsi="宋体"/>
          <w:color w:val="000000"/>
          <w:sz w:val="21"/>
          <w:szCs w:val="21"/>
          <w:lang w:eastAsia="zh-Hans"/>
        </w:rPr>
        <w:t>、</w:t>
      </w:r>
      <w:r>
        <w:rPr>
          <w:rFonts w:hint="eastAsia" w:ascii="宋体" w:hAnsi="宋体"/>
          <w:color w:val="000000"/>
          <w:sz w:val="21"/>
          <w:szCs w:val="21"/>
          <w:lang w:val="en-US" w:eastAsia="zh-Hans"/>
        </w:rPr>
        <w:t>审美能力</w:t>
      </w:r>
      <w:r>
        <w:rPr>
          <w:rFonts w:hint="eastAsia" w:ascii="宋体" w:hAnsi="宋体"/>
          <w:color w:val="000000"/>
          <w:sz w:val="21"/>
          <w:szCs w:val="21"/>
        </w:rPr>
        <w:t>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4"/>
        <w:tblpPr w:leftFromText="180" w:rightFromText="180" w:vertAnchor="text" w:horzAnchor="margin" w:tblpX="-5" w:tblpY="174"/>
        <w:tblW w:w="89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568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通过单</w:t>
            </w:r>
            <w:r>
              <w:rPr>
                <w:rFonts w:hint="default" w:ascii="宋体" w:hAnsi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双</w:t>
            </w:r>
            <w:r>
              <w:rPr>
                <w:rFonts w:hint="default" w:ascii="宋体" w:hAnsi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宋体" w:hAnsi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群舞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表演形式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经典剧目的学习</w:t>
            </w:r>
            <w:r>
              <w:rPr>
                <w:rFonts w:hint="default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了解中外舞蹈发展</w:t>
            </w:r>
            <w:r>
              <w:rPr>
                <w:rFonts w:hint="default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掌握</w:t>
            </w:r>
            <w:r>
              <w:rPr>
                <w:rFonts w:hint="eastAsia" w:ascii="宋体" w:hAnsi="宋体"/>
                <w:sz w:val="21"/>
                <w:szCs w:val="21"/>
              </w:rPr>
              <w:t>不同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表演形式</w:t>
            </w:r>
            <w:r>
              <w:rPr>
                <w:rFonts w:hint="eastAsia" w:ascii="宋体" w:hAnsi="宋体"/>
                <w:sz w:val="21"/>
                <w:szCs w:val="21"/>
              </w:rPr>
              <w:t>舞蹈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/>
                <w:sz w:val="21"/>
                <w:szCs w:val="21"/>
              </w:rPr>
              <w:t>艺术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风格</w:t>
            </w:r>
            <w:r>
              <w:rPr>
                <w:rFonts w:hint="eastAsia" w:ascii="宋体" w:hAnsi="宋体"/>
                <w:sz w:val="21"/>
                <w:szCs w:val="21"/>
              </w:rPr>
              <w:t>特点</w:t>
            </w:r>
            <w:r>
              <w:rPr>
                <w:rFonts w:hint="default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rPr>
          <w:trHeight w:val="1628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使学生具备表演、排练和剧目编创能力，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学习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不断提升个人的舞蹈技能和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舞台表现力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，在反复排练中发现个人的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不足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，积累一定的表演经验和舞蹈技能以及掌握舞蹈作品驾驭的能力</w:t>
            </w:r>
            <w:r>
              <w:rPr>
                <w:rFonts w:hint="default" w:ascii="宋体" w:hAnsi="宋体"/>
                <w:color w:val="000000"/>
                <w:sz w:val="21"/>
                <w:szCs w:val="21"/>
              </w:rPr>
              <w:t>。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</w:tc>
      </w:tr>
      <w:tr>
        <w:trPr>
          <w:trHeight w:val="1643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发挥学生在学习中的主体作用</w:t>
            </w: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全面提高学生的舞蹈综合能力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以及艺术鉴赏</w:t>
            </w:r>
            <w:r>
              <w:rPr>
                <w:rFonts w:hint="default" w:ascii="宋体" w:hAnsi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审美能力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</w:tbl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）实践教学</w:t>
      </w:r>
    </w:p>
    <w:tbl>
      <w:tblPr>
        <w:tblStyle w:val="4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/>
                <w:szCs w:val="21"/>
                <w:lang w:val="en-US" w:eastAsia="zh-Hans"/>
              </w:rPr>
              <w:t>群舞形式</w:t>
            </w: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舞蹈动作排练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舞蹈结构完整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动作整齐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饱满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准确把握不同舞蹈风格特点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333333"/>
                <w:sz w:val="21"/>
                <w:szCs w:val="21"/>
                <w:lang w:val="en-US" w:eastAsia="zh-Hans" w:bidi="ar-SA"/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思政元素</w:t>
            </w:r>
            <w:r>
              <w:rPr>
                <w:rFonts w:hint="default"/>
                <w:b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帮助学生在学习中享受乐趣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增长知识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锤炼意志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在教学中提升审美素养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陶冶情操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/>
                <w:szCs w:val="21"/>
                <w:lang w:val="en-US" w:eastAsia="zh-Hans"/>
              </w:rPr>
              <w:t>群舞形式</w:t>
            </w: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舞蹈调度排练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舞蹈调度合理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流畅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学生之间的配合</w:t>
            </w:r>
          </w:p>
          <w:p>
            <w:pPr>
              <w:adjustRightInd w:val="0"/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  <w:lang w:val="en-US" w:eastAsia="zh-Hans" w:bidi="ar-SA"/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思政元素</w:t>
            </w:r>
            <w:r>
              <w:rPr>
                <w:rFonts w:hint="default"/>
                <w:b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弘扬中华民族优秀传统文化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帮助学生在学习中增长知识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培养奋斗精神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提升学生综合素质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/>
                <w:szCs w:val="21"/>
                <w:lang w:val="en-US" w:eastAsia="zh-Hans"/>
              </w:rPr>
              <w:t>群舞形式</w:t>
            </w: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剧目合成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舞蹈的完整性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表现力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节目创新性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合理性</w:t>
            </w:r>
          </w:p>
          <w:p>
            <w:pPr>
              <w:adjustRightIn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思政元素</w:t>
            </w:r>
            <w:r>
              <w:rPr>
                <w:rFonts w:hint="default"/>
                <w:b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弘扬中华优秀传统文化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注重学思结合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知行统一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增强学生勇于探索的创新精神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善于解决问题的能力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1536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/>
                <w:szCs w:val="21"/>
                <w:lang w:val="en-US" w:eastAsia="zh-Hans"/>
              </w:rPr>
              <w:t>独舞形式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 w:ascii="宋体" w:hAnsi="宋体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塑造出鲜明生动的人物形象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突出表演风格特征</w:t>
            </w:r>
          </w:p>
          <w:p>
            <w:pPr>
              <w:adjustRightIn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情感表达的准确性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个人综合能力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145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/>
                <w:szCs w:val="21"/>
                <w:lang w:val="en-US" w:eastAsia="zh-Hans"/>
              </w:rPr>
              <w:t>双人舞形式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把握双人舞之间的人物关系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在情感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动作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舞蹈造型方面配合默契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/>
                <w:szCs w:val="21"/>
                <w:lang w:val="en-US" w:eastAsia="zh-Hans"/>
              </w:rPr>
              <w:t>三人舞形式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有独立的主题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情节或情绪及意境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三人舞之间的人物关系处理及配合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平时成绩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期末考试成绩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个部分组成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%）：采用百分制。平时成绩分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考勤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课堂表现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（占1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作业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占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10%）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0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2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.考勤</w:t>
            </w:r>
            <w:r>
              <w:rPr>
                <w:rFonts w:hint="default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；2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.课堂表现</w:t>
            </w:r>
            <w:r>
              <w:rPr>
                <w:rFonts w:hint="default" w:ascii="Times New Roman" w:cs="Times New Roman"/>
                <w:b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；3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.作业</w:t>
            </w:r>
          </w:p>
        </w:tc>
      </w:tr>
      <w:tr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</w:t>
            </w:r>
            <w:r>
              <w:rPr>
                <w:rFonts w:hint="eastAsia"/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无任何请假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旷课等情况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，100%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到课率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课堂学习状态饱满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认真完成老师教授的内容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并达到教师要求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90%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无旷课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请假次数不多于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课堂学习状态良好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能够根据自身条件按照要求完成教授的内容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80%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无旷课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请假次数超过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课堂学习状态欠佳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教授内容完成度较弱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未达到教师要求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70%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  <w:vAlign w:val="top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>
              <w:rPr>
                <w:rFonts w:hint="default"/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：1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请假次数超过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课堂学习状态较差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教授内容未完成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未达到教师要求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60%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  <w:vAlign w:val="top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多次旷课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请假次数超过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default"/>
                <w:color w:val="333333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课堂学习能力差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教授内容未完成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未达到教师要求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掌握情况低于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60%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期末考试成绩分舞蹈</w:t>
      </w:r>
      <w:r>
        <w:rPr>
          <w:rFonts w:hint="eastAsia"/>
          <w:sz w:val="21"/>
          <w:szCs w:val="21"/>
        </w:rPr>
        <w:t>动作规范程度及要领的掌握运用</w:t>
      </w:r>
      <w:r>
        <w:rPr>
          <w:rFonts w:hint="default"/>
          <w:sz w:val="21"/>
          <w:szCs w:val="21"/>
        </w:rPr>
        <w:t>（</w:t>
      </w:r>
      <w:r>
        <w:rPr>
          <w:rFonts w:hint="eastAsia"/>
          <w:sz w:val="21"/>
          <w:szCs w:val="21"/>
        </w:rPr>
        <w:t>占</w:t>
      </w:r>
      <w:r>
        <w:rPr>
          <w:rFonts w:hint="default"/>
          <w:sz w:val="21"/>
          <w:szCs w:val="21"/>
        </w:rPr>
        <w:t>40</w:t>
      </w:r>
      <w:r>
        <w:rPr>
          <w:rFonts w:hint="eastAsia"/>
          <w:sz w:val="21"/>
          <w:szCs w:val="21"/>
        </w:rPr>
        <w:t>%</w:t>
      </w:r>
      <w:r>
        <w:rPr>
          <w:rFonts w:hint="default"/>
          <w:sz w:val="21"/>
          <w:szCs w:val="21"/>
        </w:rPr>
        <w:t>）、</w:t>
      </w:r>
      <w:r>
        <w:rPr>
          <w:rFonts w:hint="eastAsia"/>
          <w:sz w:val="21"/>
          <w:szCs w:val="21"/>
        </w:rPr>
        <w:t>个人情感表</w:t>
      </w:r>
      <w:r>
        <w:rPr>
          <w:rFonts w:hint="eastAsia"/>
          <w:sz w:val="21"/>
          <w:szCs w:val="21"/>
          <w:lang w:val="en-US" w:eastAsia="zh-Hans"/>
        </w:rPr>
        <w:t>现</w:t>
      </w:r>
      <w:r>
        <w:rPr>
          <w:rFonts w:hint="eastAsia"/>
          <w:sz w:val="21"/>
          <w:szCs w:val="21"/>
        </w:rPr>
        <w:t>力</w:t>
      </w:r>
      <w:r>
        <w:rPr>
          <w:rFonts w:hint="default"/>
          <w:sz w:val="21"/>
          <w:szCs w:val="21"/>
        </w:rPr>
        <w:t>（</w:t>
      </w:r>
      <w:r>
        <w:rPr>
          <w:rFonts w:hint="eastAsia"/>
          <w:sz w:val="21"/>
          <w:szCs w:val="21"/>
        </w:rPr>
        <w:t>占</w:t>
      </w:r>
      <w:r>
        <w:rPr>
          <w:rFonts w:hint="default"/>
          <w:sz w:val="21"/>
          <w:szCs w:val="21"/>
        </w:rPr>
        <w:t>3</w:t>
      </w:r>
      <w:r>
        <w:rPr>
          <w:rFonts w:hint="eastAsia"/>
          <w:sz w:val="21"/>
          <w:szCs w:val="21"/>
        </w:rPr>
        <w:t>0%</w:t>
      </w:r>
      <w:r>
        <w:rPr>
          <w:rFonts w:hint="eastAsia"/>
          <w:bCs/>
          <w:sz w:val="21"/>
          <w:szCs w:val="21"/>
        </w:rPr>
        <w:t>)</w:t>
      </w:r>
      <w:r>
        <w:rPr>
          <w:rFonts w:hint="eastAsia"/>
          <w:bCs/>
          <w:sz w:val="21"/>
          <w:szCs w:val="21"/>
          <w:lang w:val="en-US" w:eastAsia="zh-Hans"/>
        </w:rPr>
        <w:t>两个部分</w:t>
      </w:r>
      <w:r>
        <w:rPr>
          <w:rFonts w:hint="default"/>
          <w:bCs/>
          <w:sz w:val="21"/>
          <w:szCs w:val="21"/>
          <w:lang w:eastAsia="zh-Hans"/>
        </w:rPr>
        <w:t>。</w:t>
      </w:r>
    </w:p>
    <w:tbl>
      <w:tblPr>
        <w:tblStyle w:val="4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088"/>
        <w:gridCol w:w="843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843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 w:left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通过“群舞”表演形式作品考核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准确把握不同舞蹈风格特点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在排练中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发挥学生的主体作用</w:t>
            </w: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全面提高学生的舞蹈综合能力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以及艺术鉴赏</w:t>
            </w:r>
            <w:r>
              <w:rPr>
                <w:rFonts w:hint="default" w:ascii="宋体" w:hAnsi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审美能力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独舞</w:t>
            </w:r>
          </w:p>
        </w:tc>
        <w:tc>
          <w:tcPr>
            <w:tcW w:w="5088" w:type="dxa"/>
            <w:vAlign w:val="center"/>
          </w:tcPr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通过“独舞”表演形式作品考核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使学生具备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塑造鲜明生动人物形象的能力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提升学生舞台表现力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创新审美能力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双人舞</w:t>
            </w:r>
          </w:p>
        </w:tc>
        <w:tc>
          <w:tcPr>
            <w:tcW w:w="5088" w:type="dxa"/>
            <w:vAlign w:val="center"/>
          </w:tcPr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通过“双人舞”表演形式作品考核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双人舞之间的人物关系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在情感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动作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舞蹈造型方面配合默契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提升学生之间的协作配合能力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三人舞</w:t>
            </w:r>
          </w:p>
        </w:tc>
        <w:tc>
          <w:tcPr>
            <w:tcW w:w="5088" w:type="dxa"/>
            <w:vAlign w:val="center"/>
          </w:tcPr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通过“三人舞”表演形式作品考核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三人舞之间的人物关系处理及配合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准确把握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情节或情绪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全面提升学生综合素质能力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pStyle w:val="6"/>
        <w:numPr>
          <w:ilvl w:val="0"/>
          <w:numId w:val="0"/>
        </w:numPr>
        <w:ind w:left="440" w:left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2"/>
        </w:numPr>
        <w:ind w:left="1160" w:leftChars="0"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5"/>
        <w:tblpPr w:leftFromText="180" w:rightFromText="180" w:vertAnchor="text" w:horzAnchor="page" w:tblpX="2365" w:tblpY="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0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助教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1-16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企业微信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00-21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舞蹈室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00-21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>
      <w:pPr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黄明珠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.《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中国舞蹈艺术鉴赏指南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》.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上海音乐出版社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.2018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金秋.《舞蹈欣赏》，高等教育出版社，2010年02月.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王克芬.《中国舞蹈发展史》，上海人民出版社，2014年.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周萍.《中国民族民间舞教学组合编排法》，高等教育出版社，2004年.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徐小平.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《中国民族舞蹈编创法》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，中央民族大学出版社，2013年07月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.</w:t>
      </w:r>
    </w:p>
    <w:p>
      <w:pPr>
        <w:spacing w:line="360" w:lineRule="auto"/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舞蹈世界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-CCTV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节目官网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Hans"/>
        </w:rPr>
        <w:t>http://tv.cctv.com/lm/wdsj/</w:t>
      </w:r>
    </w:p>
    <w:p>
      <w:pPr>
        <w:spacing w:line="360" w:lineRule="auto"/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其他资料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中国古典舞简明教程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音像教材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中国民族民间舞教程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音像教材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王蓉</w:t>
      </w:r>
      <w:r>
        <w:rPr>
          <w:rFonts w:hint="default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庞雅文</w:t>
      </w:r>
      <w:r>
        <w:rPr>
          <w:rFonts w:hint="default"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荆琦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</w:p>
    <w:p>
      <w:pPr>
        <w:spacing w:line="360" w:lineRule="auto"/>
        <w:ind w:firstLine="5775" w:firstLineChars="2750"/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ongti SC Regular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Gujarati Sangam MN Regular">
    <w:panose1 w:val="00000500000000000000"/>
    <w:charset w:val="00"/>
    <w:family w:val="auto"/>
    <w:pitch w:val="default"/>
    <w:sig w:usb0="00040001" w:usb1="00000000" w:usb2="00000000" w:usb3="00000000" w:csb0="00000000" w:csb1="00000000"/>
  </w:font>
  <w:font w:name="Faris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Toppan Bunkyu Midashi Gothic">
    <w:panose1 w:val="020B0900000000000000"/>
    <w:charset w:val="80"/>
    <w:family w:val="auto"/>
    <w:pitch w:val="default"/>
    <w:sig w:usb0="00000003" w:usb1="2AC71C10" w:usb2="00000012" w:usb3="00000000" w:csb0="20020005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61D52320"/>
    <w:multiLevelType w:val="singleLevel"/>
    <w:tmpl w:val="61D5232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5BEF"/>
    <w:rsid w:val="02A15F15"/>
    <w:rsid w:val="075D5BEF"/>
    <w:rsid w:val="0D9A0A83"/>
    <w:rsid w:val="26B23071"/>
    <w:rsid w:val="689C384C"/>
    <w:rsid w:val="6AC61400"/>
    <w:rsid w:val="77770EC0"/>
    <w:rsid w:val="B85B920D"/>
    <w:rsid w:val="FF79B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2021-11-16T03:48:00Z</dcterms:created>
  <dc:creator>guanhy</dc:creator>
  <cp:lastModifiedBy>wangrong</cp:lastModifiedBy>
  <dcterms:modified xsi:type="dcterms:W3CDTF">2022-03-10T21:57:14Z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AACB62B65D74440AAB1BDC8F2B6C7922</vt:lpwstr>
  </property>
</Properties>
</file>